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C4E5" w14:textId="41BED732" w:rsidR="00A119CB" w:rsidRPr="00A119CB" w:rsidRDefault="00A119CB">
      <w:pPr>
        <w:rPr>
          <w:rFonts w:ascii="Arial" w:hAnsi="Arial" w:cs="Arial"/>
          <w:b/>
          <w:bCs/>
        </w:rPr>
      </w:pPr>
      <w:r w:rsidRPr="00A119CB">
        <w:rPr>
          <w:rFonts w:ascii="Arial" w:hAnsi="Arial" w:cs="Arial"/>
          <w:b/>
          <w:bCs/>
        </w:rPr>
        <w:t>Rutinebeskrivelse ved mislighold av økonomisk kontrakt med skolen.</w:t>
      </w:r>
    </w:p>
    <w:p w14:paraId="3291C625" w14:textId="77777777" w:rsidR="00A119CB" w:rsidRPr="00A119CB" w:rsidRDefault="00A119CB" w:rsidP="00A119CB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A119CB">
        <w:rPr>
          <w:rFonts w:ascii="Arial" w:eastAsia="Times New Roman" w:hAnsi="Arial" w:cs="Arial"/>
          <w:b/>
          <w:bCs/>
          <w:color w:val="000000"/>
          <w:kern w:val="0"/>
          <w:lang w:eastAsia="nb-NO"/>
          <w14:ligatures w14:val="none"/>
        </w:rPr>
        <w:t>Betalingsavtale</w:t>
      </w:r>
    </w:p>
    <w:p w14:paraId="4BB270A3" w14:textId="51527D66" w:rsidR="00A119CB" w:rsidRPr="00A119CB" w:rsidRDefault="00A119CB" w:rsidP="00A119CB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A119CB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Ved inntak skal alle foreldre signere økonomisk kontrakt med skolen. Begge foreldre plikter å undertegne, dersom begge har foreldreansvar. </w:t>
      </w:r>
    </w:p>
    <w:p w14:paraId="423BBFFA" w14:textId="77777777" w:rsidR="00A119CB" w:rsidRPr="00A119CB" w:rsidRDefault="00A119CB" w:rsidP="00A119CB">
      <w:pPr>
        <w:pStyle w:val="font8"/>
        <w:spacing w:line="336" w:lineRule="atLeast"/>
        <w:rPr>
          <w:sz w:val="22"/>
          <w:szCs w:val="22"/>
        </w:rPr>
      </w:pPr>
      <w:r w:rsidRPr="00A119CB">
        <w:rPr>
          <w:rStyle w:val="wixui-rich-texttext"/>
          <w:rFonts w:ascii="Arial" w:hAnsi="Arial" w:cs="Arial"/>
          <w:b/>
          <w:bCs/>
          <w:color w:val="000000"/>
          <w:sz w:val="22"/>
          <w:szCs w:val="22"/>
        </w:rPr>
        <w:t>Utestående betaling</w:t>
      </w:r>
    </w:p>
    <w:p w14:paraId="6B2F6BBC" w14:textId="77777777" w:rsidR="00A119CB" w:rsidRPr="00A119CB" w:rsidRDefault="00A119CB" w:rsidP="00A119CB">
      <w:pPr>
        <w:pStyle w:val="font8"/>
        <w:spacing w:line="336" w:lineRule="atLeast"/>
        <w:rPr>
          <w:rStyle w:val="wixui-rich-texttext"/>
          <w:rFonts w:ascii="Arial" w:hAnsi="Arial" w:cs="Arial"/>
          <w:color w:val="000000"/>
          <w:sz w:val="22"/>
          <w:szCs w:val="22"/>
        </w:rPr>
      </w:pPr>
      <w:r w:rsidRPr="00A119CB">
        <w:rPr>
          <w:rStyle w:val="wixui-rich-texttext"/>
          <w:rFonts w:ascii="Arial" w:hAnsi="Arial" w:cs="Arial"/>
          <w:color w:val="000000"/>
          <w:sz w:val="22"/>
          <w:szCs w:val="22"/>
        </w:rPr>
        <w:t xml:space="preserve">Ved ubetalt faktura sendes det automatisk påminnelse, så purring før det sendes et skriftlig inkassovarsel. Ignoreres dette varselet sendes saken direkte til inkasso. </w:t>
      </w:r>
    </w:p>
    <w:p w14:paraId="0940AF04" w14:textId="15450655" w:rsidR="00A119CB" w:rsidRPr="00A119CB" w:rsidRDefault="00A119CB" w:rsidP="00A119CB">
      <w:pPr>
        <w:pStyle w:val="font8"/>
        <w:spacing w:line="336" w:lineRule="atLeast"/>
        <w:rPr>
          <w:sz w:val="22"/>
          <w:szCs w:val="22"/>
        </w:rPr>
      </w:pPr>
      <w:r w:rsidRPr="00A119CB">
        <w:rPr>
          <w:rStyle w:val="wixui-rich-texttext"/>
          <w:rFonts w:ascii="Arial" w:hAnsi="Arial" w:cs="Arial"/>
          <w:color w:val="000000"/>
          <w:sz w:val="22"/>
          <w:szCs w:val="22"/>
        </w:rPr>
        <w:t>Manglende betaling over to måneder eller mer anses som et vesentlig mislighold av kontrakten med skolen, og eleven risikerer å miste skoleplassen dersom skyldig beløp ikke betales. </w:t>
      </w:r>
    </w:p>
    <w:p w14:paraId="4EDB51A2" w14:textId="77777777" w:rsidR="00380D7A" w:rsidRPr="00380D7A" w:rsidRDefault="00A119CB" w:rsidP="00A119CB">
      <w:pPr>
        <w:pStyle w:val="font8"/>
        <w:spacing w:line="336" w:lineRule="atLeast"/>
        <w:rPr>
          <w:rStyle w:val="wixguard"/>
          <w:rFonts w:ascii="Arial" w:hAnsi="Arial" w:cs="Arial"/>
          <w:b/>
          <w:bCs/>
          <w:color w:val="000000"/>
          <w:sz w:val="22"/>
          <w:szCs w:val="22"/>
        </w:rPr>
      </w:pPr>
      <w:r w:rsidRPr="00A119CB">
        <w:rPr>
          <w:rStyle w:val="wixguard"/>
          <w:rFonts w:ascii="Arial" w:hAnsi="Arial" w:cs="Arial"/>
          <w:color w:val="000000"/>
          <w:sz w:val="22"/>
          <w:szCs w:val="22"/>
        </w:rPr>
        <w:t>​</w:t>
      </w:r>
      <w:r w:rsidRPr="00380D7A">
        <w:rPr>
          <w:rStyle w:val="wixguard"/>
          <w:rFonts w:ascii="Arial" w:hAnsi="Arial" w:cs="Arial"/>
          <w:b/>
          <w:bCs/>
          <w:color w:val="000000"/>
          <w:sz w:val="22"/>
          <w:szCs w:val="22"/>
        </w:rPr>
        <w:t>Skolen har følgende regelverk for manglende betaling</w:t>
      </w:r>
    </w:p>
    <w:p w14:paraId="17C71B4D" w14:textId="77777777" w:rsidR="00380D7A" w:rsidRDefault="00380D7A" w:rsidP="00380D7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D7A">
        <w:rPr>
          <w:rFonts w:ascii="Arial" w:hAnsi="Arial" w:cs="Arial"/>
        </w:rPr>
        <w:t>Når foreldrepenger ikke er betalt i 2 mnd. sendes skriftlig varsel om at eleven risikerer å miste skoleplassen pga. manglende betalin</w:t>
      </w:r>
      <w:r w:rsidRPr="00380D7A">
        <w:rPr>
          <w:rFonts w:ascii="Arial" w:hAnsi="Arial" w:cs="Arial"/>
        </w:rPr>
        <w:t xml:space="preserve">g. </w:t>
      </w:r>
    </w:p>
    <w:p w14:paraId="4ED793D6" w14:textId="4C6F288C" w:rsidR="00380D7A" w:rsidRPr="00380D7A" w:rsidRDefault="00380D7A" w:rsidP="00380D7A">
      <w:pPr>
        <w:pStyle w:val="Listeavsnitt"/>
        <w:spacing w:line="360" w:lineRule="auto"/>
        <w:rPr>
          <w:rFonts w:ascii="Arial" w:hAnsi="Arial" w:cs="Arial"/>
        </w:rPr>
      </w:pPr>
      <w:r w:rsidRPr="00380D7A">
        <w:rPr>
          <w:rFonts w:ascii="Arial" w:hAnsi="Arial" w:cs="Arial"/>
        </w:rPr>
        <w:t>Med 2 måneders ubetalte foreldrepenger, menes 2 fakturaer som har gått til inkasso, og som det er sendt påminnelse, purring og inkassovarsel om</w:t>
      </w:r>
      <w:r>
        <w:rPr>
          <w:rFonts w:ascii="Arial" w:hAnsi="Arial" w:cs="Arial"/>
        </w:rPr>
        <w:t>,</w:t>
      </w:r>
      <w:r w:rsidRPr="00380D7A">
        <w:rPr>
          <w:rFonts w:ascii="Arial" w:hAnsi="Arial" w:cs="Arial"/>
        </w:rPr>
        <w:t xml:space="preserve"> før kravet er sendt til inkasso.</w:t>
      </w:r>
    </w:p>
    <w:p w14:paraId="3F4F465E" w14:textId="60C28C5D" w:rsidR="00380D7A" w:rsidRPr="00380D7A" w:rsidRDefault="00380D7A" w:rsidP="00380D7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D7A">
        <w:rPr>
          <w:rFonts w:ascii="Arial" w:eastAsia="Times New Roman" w:hAnsi="Arial" w:cs="Arial"/>
          <w:lang w:eastAsia="nb-NO"/>
        </w:rPr>
        <w:t>Ved manglende betaling ut over 3 måneder</w:t>
      </w:r>
      <w:r w:rsidRPr="00380D7A">
        <w:rPr>
          <w:rFonts w:ascii="Arial" w:eastAsia="Times New Roman" w:hAnsi="Arial" w:cs="Arial"/>
          <w:lang w:eastAsia="nb-NO"/>
        </w:rPr>
        <w:t xml:space="preserve"> (altså tre fakturaer som har gått til inkasso)</w:t>
      </w:r>
      <w:r w:rsidRPr="00380D7A">
        <w:rPr>
          <w:rFonts w:ascii="Arial" w:eastAsia="Times New Roman" w:hAnsi="Arial" w:cs="Arial"/>
          <w:lang w:eastAsia="nb-NO"/>
        </w:rPr>
        <w:t xml:space="preserve"> vil skoleplassen bli sagt opp og eleven vil bli overført til bostedsskolen (den offentlige skolen hvor eleven har skoletilhørighet). </w:t>
      </w:r>
    </w:p>
    <w:p w14:paraId="5F4B64E1" w14:textId="77777777" w:rsidR="00380D7A" w:rsidRPr="00380D7A" w:rsidRDefault="00380D7A" w:rsidP="00380D7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D7A">
        <w:rPr>
          <w:rFonts w:ascii="Arial" w:eastAsia="Times New Roman" w:hAnsi="Arial" w:cs="Arial"/>
          <w:lang w:eastAsia="nb-NO"/>
        </w:rPr>
        <w:t>Det kan søkes om skoleplass på nytt etter at det utestående er betalt.</w:t>
      </w:r>
    </w:p>
    <w:p w14:paraId="6A69F8AF" w14:textId="77777777" w:rsidR="00380D7A" w:rsidRPr="00380D7A" w:rsidRDefault="00380D7A" w:rsidP="00380D7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D7A">
        <w:rPr>
          <w:rFonts w:ascii="Arial" w:eastAsia="Times New Roman" w:hAnsi="Arial" w:cs="Arial"/>
          <w:lang w:eastAsia="nb-NO"/>
        </w:rPr>
        <w:t>Foresatte som har mottatt varsel om oppsigelse av skoleplassen kan beholde skoleplassen ved å betale det utestående i sin helhet, eller inngå en nedbetalingsavtale med skolen.</w:t>
      </w:r>
    </w:p>
    <w:p w14:paraId="7E762F75" w14:textId="77777777" w:rsidR="00380D7A" w:rsidRPr="00380D7A" w:rsidRDefault="00380D7A" w:rsidP="00380D7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D7A">
        <w:rPr>
          <w:rFonts w:ascii="Arial" w:eastAsia="Times New Roman" w:hAnsi="Arial" w:cs="Arial"/>
          <w:lang w:eastAsia="nb-NO"/>
        </w:rPr>
        <w:t xml:space="preserve">Skoleplassen blir sagt opp dersom en inngått nedbetalingsavtale ikke følges. </w:t>
      </w:r>
    </w:p>
    <w:p w14:paraId="7C4A982C" w14:textId="28B8A694" w:rsidR="00A119CB" w:rsidRPr="00A119CB" w:rsidRDefault="00A119CB" w:rsidP="00A119CB">
      <w:pPr>
        <w:pStyle w:val="font8"/>
        <w:spacing w:line="336" w:lineRule="atLeast"/>
        <w:rPr>
          <w:sz w:val="22"/>
          <w:szCs w:val="22"/>
          <w14:ligatures w14:val="none"/>
        </w:rPr>
      </w:pPr>
      <w:r w:rsidRPr="00A119CB">
        <w:rPr>
          <w:rFonts w:ascii="Arial" w:hAnsi="Arial" w:cs="Arial"/>
          <w:color w:val="000000"/>
          <w:sz w:val="22"/>
          <w:szCs w:val="22"/>
          <w14:ligatures w14:val="none"/>
        </w:rPr>
        <w:t xml:space="preserve"> </w:t>
      </w:r>
    </w:p>
    <w:p w14:paraId="3B4CAD00" w14:textId="77777777" w:rsidR="00A119CB" w:rsidRPr="00A119CB" w:rsidRDefault="00A119CB"/>
    <w:sectPr w:rsidR="00A119CB" w:rsidRPr="00A1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3C32"/>
    <w:multiLevelType w:val="hybridMultilevel"/>
    <w:tmpl w:val="88AA56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4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9CB"/>
    <w:rsid w:val="000572D7"/>
    <w:rsid w:val="0011084C"/>
    <w:rsid w:val="00194FFA"/>
    <w:rsid w:val="001A3B7D"/>
    <w:rsid w:val="002748C8"/>
    <w:rsid w:val="00380D7A"/>
    <w:rsid w:val="003F46FC"/>
    <w:rsid w:val="005713B9"/>
    <w:rsid w:val="0092719C"/>
    <w:rsid w:val="009D7B0C"/>
    <w:rsid w:val="00A119CB"/>
    <w:rsid w:val="00A47A7A"/>
    <w:rsid w:val="00AC0351"/>
    <w:rsid w:val="00B311B5"/>
    <w:rsid w:val="00BE1EF0"/>
    <w:rsid w:val="00C27CCA"/>
    <w:rsid w:val="00D4260C"/>
    <w:rsid w:val="00D923EC"/>
    <w:rsid w:val="00EE3387"/>
    <w:rsid w:val="00F81679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751B"/>
  <w15:chartTrackingRefBased/>
  <w15:docId w15:val="{7ED56047-4165-47DB-9986-793DFB9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A1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character" w:customStyle="1" w:styleId="wixui-rich-texttext">
    <w:name w:val="wixui-rich-text__text"/>
    <w:basedOn w:val="Standardskriftforavsnitt"/>
    <w:rsid w:val="00A119CB"/>
  </w:style>
  <w:style w:type="character" w:customStyle="1" w:styleId="wixguard">
    <w:name w:val="wixguard"/>
    <w:basedOn w:val="Standardskriftforavsnitt"/>
    <w:rsid w:val="00A119CB"/>
  </w:style>
  <w:style w:type="paragraph" w:styleId="Listeavsnitt">
    <w:name w:val="List Paragraph"/>
    <w:basedOn w:val="Normal"/>
    <w:uiPriority w:val="34"/>
    <w:qFormat/>
    <w:rsid w:val="00380D7A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83579C36E6541B7F7C59B13E9B990" ma:contentTypeVersion="16" ma:contentTypeDescription="Opprett et nytt dokument." ma:contentTypeScope="" ma:versionID="4630ef1b515aa1b55e1f0a0da576a265">
  <xsd:schema xmlns:xsd="http://www.w3.org/2001/XMLSchema" xmlns:xs="http://www.w3.org/2001/XMLSchema" xmlns:p="http://schemas.microsoft.com/office/2006/metadata/properties" xmlns:ns3="f7cefebc-c9e2-4693-801c-f7bbe5dbfd1f" xmlns:ns4="17d7daef-a2b6-4426-8c8d-4c2a8dbc8287" targetNamespace="http://schemas.microsoft.com/office/2006/metadata/properties" ma:root="true" ma:fieldsID="4afd7ac3102721c6a9587822d888b758" ns3:_="" ns4:_="">
    <xsd:import namespace="f7cefebc-c9e2-4693-801c-f7bbe5dbfd1f"/>
    <xsd:import namespace="17d7daef-a2b6-4426-8c8d-4c2a8dbc8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efebc-c9e2-4693-801c-f7bbe5dbf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daef-a2b6-4426-8c8d-4c2a8db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cefebc-c9e2-4693-801c-f7bbe5dbfd1f" xsi:nil="true"/>
  </documentManagement>
</p:properties>
</file>

<file path=customXml/itemProps1.xml><?xml version="1.0" encoding="utf-8"?>
<ds:datastoreItem xmlns:ds="http://schemas.openxmlformats.org/officeDocument/2006/customXml" ds:itemID="{112105EC-3C64-449F-A9CF-9A796138D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efebc-c9e2-4693-801c-f7bbe5dbfd1f"/>
    <ds:schemaRef ds:uri="17d7daef-a2b6-4426-8c8d-4c2a8db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A4E3A-58C0-40FE-B0C7-11238DE41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A8BF4-C3DE-46EF-9C3D-1ACDB7B01785}">
  <ds:schemaRefs>
    <ds:schemaRef ds:uri="http://purl.org/dc/dcmitype/"/>
    <ds:schemaRef ds:uri="f7cefebc-c9e2-4693-801c-f7bbe5dbfd1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17d7daef-a2b6-4426-8c8d-4c2a8dbc828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2</cp:revision>
  <dcterms:created xsi:type="dcterms:W3CDTF">2023-10-18T11:08:00Z</dcterms:created>
  <dcterms:modified xsi:type="dcterms:W3CDTF">2023-10-18T11:08:00Z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0x0101003F583579C36E6541B7F7C59B13E9B990</vt:lpwstr>
  </property>
</Properties>
</file>